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A4" w:rsidRDefault="008C02A4" w:rsidP="008C02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North Carolina Statewide Independent Living Council</w:t>
      </w:r>
    </w:p>
    <w:p w:rsidR="008C02A4" w:rsidRDefault="008C02A4" w:rsidP="008C02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May 17, 2019 </w:t>
      </w:r>
    </w:p>
    <w:p w:rsidR="008C02A4" w:rsidRDefault="008C02A4" w:rsidP="008C02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Courtyard Marriott, Burlington, NC</w:t>
      </w:r>
    </w:p>
    <w:p w:rsidR="008C02A4" w:rsidRDefault="008C02A4" w:rsidP="008C02A4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02A4" w:rsidRDefault="008C02A4" w:rsidP="008C02A4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MINUTES</w:t>
      </w:r>
    </w:p>
    <w:p w:rsidR="008C02A4" w:rsidRDefault="008C02A4" w:rsidP="008C02A4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Members Present</w:t>
      </w:r>
      <w:r>
        <w:rPr>
          <w:rFonts w:ascii="Times New Roman" w:eastAsia="Times New Roman" w:hAnsi="Times New Roman" w:cs="Times New Roman"/>
          <w:sz w:val="36"/>
          <w:szCs w:val="36"/>
        </w:rPr>
        <w:t>: Josh Denton, Eva Reynolds, Ricky Scott, Jean Dominique, Robert Hooe, Sandi Hicks, Barry Washington, Deja Barber, Melea Williams, Timothy Miles, Pat McGinnis, Benita Williams, Julia Sain, Celeste Hunt</w:t>
      </w: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Cindy Arrington, Executive Director</w:t>
      </w: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Ken Wease, CPA</w:t>
      </w: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Crystal Jackson-Cheek, Ex Officio; Pam Lloyd-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Ogoke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Ex Officio; Patricia Sykes, Ex Officio</w:t>
      </w: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Members Absent</w:t>
      </w:r>
      <w:r>
        <w:rPr>
          <w:rFonts w:ascii="Times New Roman" w:eastAsia="Times New Roman" w:hAnsi="Times New Roman" w:cs="Times New Roman"/>
          <w:sz w:val="36"/>
          <w:szCs w:val="36"/>
        </w:rPr>
        <w:t>: Tylor Freeman, Kevin Mahoney</w:t>
      </w: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7A1E2D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Guests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: Kathy Trotter, Vicki Smith, Gloria Garton, Lydia Cosgrove, Rusty Bradstock, Eric Dixon, Jeanie Pleasants, </w:t>
      </w:r>
      <w:r w:rsidR="003829CB">
        <w:rPr>
          <w:rFonts w:ascii="Times New Roman" w:eastAsia="Times New Roman" w:hAnsi="Times New Roman" w:cs="Times New Roman"/>
          <w:sz w:val="36"/>
          <w:szCs w:val="36"/>
        </w:rPr>
        <w:t xml:space="preserve">Rene Cummins, Fred Johnson, Christy Wyatt, Tracy </w:t>
      </w:r>
      <w:proofErr w:type="spellStart"/>
      <w:r w:rsidR="003829CB" w:rsidRPr="003829CB">
        <w:rPr>
          <w:rFonts w:ascii="Times New Roman" w:eastAsia="Times New Roman" w:hAnsi="Times New Roman" w:cs="Times New Roman"/>
          <w:sz w:val="36"/>
          <w:szCs w:val="36"/>
        </w:rPr>
        <w:t>Pakornsawat</w:t>
      </w:r>
      <w:proofErr w:type="spellEnd"/>
      <w:r w:rsidR="003829CB">
        <w:rPr>
          <w:rFonts w:ascii="Times New Roman" w:eastAsia="Times New Roman" w:hAnsi="Times New Roman" w:cs="Times New Roman"/>
          <w:sz w:val="36"/>
          <w:szCs w:val="36"/>
        </w:rPr>
        <w:t>, Carla Grey, Ashley Large, Cameron Large, Kay McMillan</w:t>
      </w:r>
      <w:r w:rsidR="00FB079C">
        <w:rPr>
          <w:rFonts w:ascii="Times New Roman" w:eastAsia="Times New Roman" w:hAnsi="Times New Roman" w:cs="Times New Roman"/>
          <w:sz w:val="36"/>
          <w:szCs w:val="36"/>
        </w:rPr>
        <w:t>, Mark Steele</w:t>
      </w:r>
    </w:p>
    <w:p w:rsidR="008C02A4" w:rsidRDefault="008C02A4" w:rsidP="008C02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02A4" w:rsidRPr="0057617F" w:rsidRDefault="008C02A4" w:rsidP="008C02A4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9:02 am</w:t>
      </w: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ab/>
        <w:t>Call meeting to order</w:t>
      </w:r>
    </w:p>
    <w:p w:rsidR="003829CB" w:rsidRDefault="003829CB" w:rsidP="008C02A4">
      <w:pPr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57617F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Reading of NC SIL</w:t>
      </w:r>
      <w:r w:rsidR="003829CB" w:rsidRPr="0057617F">
        <w:rPr>
          <w:rFonts w:ascii="Times New Roman" w:eastAsia="Times New Roman" w:hAnsi="Times New Roman" w:cs="Times New Roman"/>
          <w:b/>
          <w:sz w:val="36"/>
          <w:szCs w:val="36"/>
        </w:rPr>
        <w:t>C Mission Statement and Meeting</w:t>
      </w:r>
      <w:r w:rsidR="003829CB" w:rsidRPr="0097233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Accessibility Reminders</w:t>
      </w:r>
    </w:p>
    <w:p w:rsidR="008C02A4" w:rsidRPr="0057617F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Introductions</w:t>
      </w:r>
    </w:p>
    <w:p w:rsidR="008C02A4" w:rsidRPr="0057617F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Members Absent</w:t>
      </w:r>
    </w:p>
    <w:p w:rsidR="008C02A4" w:rsidRPr="0097233B" w:rsidRDefault="008C02A4" w:rsidP="0097233B">
      <w:pPr>
        <w:rPr>
          <w:rFonts w:ascii="Times New Roman" w:eastAsia="Times New Roman" w:hAnsi="Times New Roman" w:cs="Times New Roman"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 xml:space="preserve">Read Conflict of Interest </w:t>
      </w:r>
    </w:p>
    <w:p w:rsidR="003C3D7F" w:rsidRDefault="003C3D7F" w:rsidP="0097233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C3D7F" w:rsidRDefault="003C3D7F" w:rsidP="0097233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57617F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Approval of Agenda</w:t>
      </w:r>
    </w:p>
    <w:p w:rsidR="0097233B" w:rsidRPr="0097233B" w:rsidRDefault="0097233B" w:rsidP="009723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97233B">
        <w:rPr>
          <w:rFonts w:ascii="Times New Roman" w:eastAsia="Times New Roman" w:hAnsi="Times New Roman" w:cs="Times New Roman"/>
          <w:sz w:val="36"/>
          <w:szCs w:val="36"/>
        </w:rPr>
        <w:t>Agenda change- Solicitation License and Ad Hoc Policy Committee added, Chair vote</w:t>
      </w:r>
      <w:r w:rsidR="00613C99">
        <w:rPr>
          <w:rFonts w:ascii="Times New Roman" w:eastAsia="Times New Roman" w:hAnsi="Times New Roman" w:cs="Times New Roman"/>
          <w:sz w:val="36"/>
          <w:szCs w:val="36"/>
        </w:rPr>
        <w:t>- Josh Denton stepping down</w:t>
      </w:r>
    </w:p>
    <w:p w:rsidR="0097233B" w:rsidRDefault="0097233B" w:rsidP="0097233B">
      <w:pPr>
        <w:pStyle w:val="ListParagraph"/>
        <w:ind w:left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Motion, second, approved</w:t>
      </w:r>
    </w:p>
    <w:p w:rsidR="0097233B" w:rsidRPr="003829CB" w:rsidRDefault="0097233B" w:rsidP="0097233B">
      <w:pPr>
        <w:pStyle w:val="ListParagraph"/>
        <w:ind w:left="2160"/>
        <w:rPr>
          <w:rFonts w:ascii="Times New Roman" w:eastAsia="Times New Roman" w:hAnsi="Times New Roman" w:cs="Times New Roman"/>
          <w:sz w:val="36"/>
          <w:szCs w:val="36"/>
        </w:rPr>
      </w:pPr>
    </w:p>
    <w:p w:rsidR="0097233B" w:rsidRPr="0097233B" w:rsidRDefault="0097233B" w:rsidP="009723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97233B">
        <w:rPr>
          <w:rFonts w:ascii="Times New Roman" w:eastAsia="Times New Roman" w:hAnsi="Times New Roman" w:cs="Times New Roman"/>
          <w:sz w:val="36"/>
          <w:szCs w:val="36"/>
        </w:rPr>
        <w:t>Vote for new Chair- Melea Williams</w:t>
      </w:r>
    </w:p>
    <w:p w:rsidR="0097233B" w:rsidRDefault="0097233B" w:rsidP="0097233B">
      <w:pPr>
        <w:pStyle w:val="ListParagraph"/>
        <w:ind w:left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Motion, second, approved</w:t>
      </w:r>
    </w:p>
    <w:p w:rsidR="0097233B" w:rsidRPr="0097233B" w:rsidRDefault="0097233B" w:rsidP="0097233B">
      <w:pPr>
        <w:pStyle w:val="ListParagraph"/>
        <w:ind w:left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Nomi</w:t>
      </w:r>
      <w:r w:rsidR="00FB079C">
        <w:rPr>
          <w:rFonts w:ascii="Times New Roman" w:eastAsia="Times New Roman" w:hAnsi="Times New Roman" w:cs="Times New Roman"/>
          <w:sz w:val="36"/>
          <w:szCs w:val="36"/>
        </w:rPr>
        <w:t>nation for Treasurer- no nomination</w:t>
      </w:r>
    </w:p>
    <w:p w:rsidR="0097233B" w:rsidRDefault="0097233B" w:rsidP="0097233B">
      <w:pPr>
        <w:pStyle w:val="ListParagraph"/>
        <w:ind w:left="2160"/>
        <w:rPr>
          <w:rFonts w:ascii="Times New Roman" w:eastAsia="Times New Roman" w:hAnsi="Times New Roman" w:cs="Times New Roman"/>
          <w:sz w:val="36"/>
          <w:szCs w:val="36"/>
        </w:rPr>
      </w:pPr>
    </w:p>
    <w:p w:rsidR="0097233B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Update/approval of Minutes of Last Meeting</w:t>
      </w:r>
    </w:p>
    <w:p w:rsidR="002D26D5" w:rsidRPr="002D26D5" w:rsidRDefault="00FB079C" w:rsidP="002D26D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 second, no vote</w:t>
      </w:r>
    </w:p>
    <w:p w:rsidR="008C02A4" w:rsidRPr="0097233B" w:rsidRDefault="0097233B" w:rsidP="009723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97233B">
        <w:rPr>
          <w:rFonts w:ascii="Times New Roman" w:eastAsia="Times New Roman" w:hAnsi="Times New Roman" w:cs="Times New Roman"/>
          <w:sz w:val="36"/>
          <w:szCs w:val="36"/>
        </w:rPr>
        <w:t>Deadline to submit changes 5/22/2019</w:t>
      </w:r>
    </w:p>
    <w:p w:rsidR="008C02A4" w:rsidRDefault="008C02A4" w:rsidP="008C02A4">
      <w:pPr>
        <w:ind w:left="2880" w:hanging="144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57617F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SILC Terms Ending on August 15, 2019</w:t>
      </w:r>
    </w:p>
    <w:p w:rsidR="0097233B" w:rsidRPr="0097233B" w:rsidRDefault="0097233B" w:rsidP="009723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97233B">
        <w:rPr>
          <w:rFonts w:ascii="Times New Roman" w:eastAsia="Times New Roman" w:hAnsi="Times New Roman" w:cs="Times New Roman"/>
          <w:sz w:val="36"/>
          <w:szCs w:val="36"/>
        </w:rPr>
        <w:t>Members have been notified</w:t>
      </w:r>
    </w:p>
    <w:p w:rsidR="0097233B" w:rsidRDefault="00170FF3" w:rsidP="009723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Members s</w:t>
      </w:r>
      <w:r w:rsidR="0097233B" w:rsidRPr="0097233B">
        <w:rPr>
          <w:rFonts w:ascii="Times New Roman" w:eastAsia="Times New Roman" w:hAnsi="Times New Roman" w:cs="Times New Roman"/>
          <w:sz w:val="36"/>
          <w:szCs w:val="36"/>
        </w:rPr>
        <w:t>hould receive email from Governor’s Office</w:t>
      </w:r>
    </w:p>
    <w:p w:rsidR="00FB079C" w:rsidRPr="0097233B" w:rsidRDefault="00FB079C" w:rsidP="0097233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Member can email their decision </w:t>
      </w:r>
    </w:p>
    <w:p w:rsidR="0097233B" w:rsidRPr="0097233B" w:rsidRDefault="0097233B" w:rsidP="0097233B">
      <w:pPr>
        <w:pStyle w:val="ListParagraph"/>
        <w:ind w:left="216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57617F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Bylaw updates</w:t>
      </w:r>
    </w:p>
    <w:p w:rsidR="0069573E" w:rsidRDefault="0069573E" w:rsidP="0069573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Multiple updates proposed and discussed</w:t>
      </w:r>
      <w:r w:rsidR="00FB079C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106C68" w:rsidRPr="0069573E" w:rsidRDefault="00106C68" w:rsidP="00106C68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2.1- Motion, second, approved</w:t>
      </w:r>
    </w:p>
    <w:p w:rsidR="00106C68" w:rsidRPr="0069573E" w:rsidRDefault="00106C68" w:rsidP="00106C68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2.4.3-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2.4.9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3.2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3.2.2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3.4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3.7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3.9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3.10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Section 4.1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4.7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5.1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5.7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5.10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6.2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F376FC" w:rsidRPr="0069573E" w:rsidRDefault="00106C68" w:rsidP="00F376FC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Section 6.7</w:t>
      </w:r>
      <w:r w:rsidR="00F376FC">
        <w:rPr>
          <w:rFonts w:ascii="Times New Roman" w:eastAsia="Times New Roman" w:hAnsi="Times New Roman" w:cs="Times New Roman"/>
          <w:sz w:val="36"/>
          <w:szCs w:val="36"/>
        </w:rPr>
        <w:t>- Motion, second, approved</w:t>
      </w:r>
    </w:p>
    <w:p w:rsidR="008C02A4" w:rsidRDefault="008C02A4" w:rsidP="008C02A4">
      <w:pPr>
        <w:ind w:left="2880" w:hanging="144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Default="008C02A4" w:rsidP="0097233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Pat McGinnis, Vice Chair</w:t>
      </w:r>
      <w:r w:rsidR="00FB079C">
        <w:rPr>
          <w:rFonts w:ascii="Times New Roman" w:eastAsia="Times New Roman" w:hAnsi="Times New Roman" w:cs="Times New Roman"/>
          <w:b/>
          <w:sz w:val="36"/>
          <w:szCs w:val="36"/>
        </w:rPr>
        <w:t>, NCSILC</w:t>
      </w:r>
    </w:p>
    <w:p w:rsidR="007543F6" w:rsidRPr="007543F6" w:rsidRDefault="00FB079C" w:rsidP="007543F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Visited CILs</w:t>
      </w:r>
      <w:r w:rsidR="007543F6" w:rsidRPr="007543F6">
        <w:rPr>
          <w:rFonts w:ascii="Times New Roman" w:eastAsia="Times New Roman" w:hAnsi="Times New Roman" w:cs="Times New Roman"/>
          <w:sz w:val="36"/>
          <w:szCs w:val="36"/>
        </w:rPr>
        <w:t>- disability Resource Center &amp; Disability Rights &amp; Resources</w:t>
      </w:r>
    </w:p>
    <w:p w:rsidR="007543F6" w:rsidRPr="007543F6" w:rsidRDefault="007543F6" w:rsidP="007543F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7543F6">
        <w:rPr>
          <w:rFonts w:ascii="Times New Roman" w:eastAsia="Times New Roman" w:hAnsi="Times New Roman" w:cs="Times New Roman"/>
          <w:sz w:val="36"/>
          <w:szCs w:val="36"/>
        </w:rPr>
        <w:t>Completed Smooth as SILC training</w:t>
      </w:r>
    </w:p>
    <w:p w:rsidR="007543F6" w:rsidRDefault="007543F6" w:rsidP="007543F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7543F6">
        <w:rPr>
          <w:rFonts w:ascii="Times New Roman" w:eastAsia="Times New Roman" w:hAnsi="Times New Roman" w:cs="Times New Roman"/>
          <w:sz w:val="36"/>
          <w:szCs w:val="36"/>
        </w:rPr>
        <w:t>Community Inclusion training</w:t>
      </w:r>
    </w:p>
    <w:p w:rsidR="001B6CFC" w:rsidRDefault="001B6CFC" w:rsidP="007543F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Encourage SILC to submit Solicitation License </w:t>
      </w:r>
    </w:p>
    <w:p w:rsidR="00212BC6" w:rsidRPr="00212BC6" w:rsidRDefault="00212BC6" w:rsidP="00212BC6">
      <w:pPr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Motion, second, approved</w:t>
      </w:r>
    </w:p>
    <w:p w:rsidR="008C02A4" w:rsidRDefault="008C02A4" w:rsidP="008C02A4">
      <w:pPr>
        <w:ind w:left="2880" w:hanging="144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Default="008C02A4" w:rsidP="00170FF3">
      <w:pPr>
        <w:rPr>
          <w:rFonts w:ascii="Times New Roman" w:eastAsia="Times New Roman" w:hAnsi="Times New Roman" w:cs="Times New Roman"/>
          <w:sz w:val="36"/>
          <w:szCs w:val="36"/>
        </w:rPr>
      </w:pPr>
      <w:r w:rsidRPr="0057617F">
        <w:rPr>
          <w:rFonts w:ascii="Times New Roman" w:eastAsia="Times New Roman" w:hAnsi="Times New Roman" w:cs="Times New Roman"/>
          <w:b/>
          <w:sz w:val="36"/>
          <w:szCs w:val="36"/>
        </w:rPr>
        <w:t>SILC Congress 2019</w:t>
      </w:r>
    </w:p>
    <w:p w:rsidR="00212BC6" w:rsidRDefault="00212BC6" w:rsidP="00212B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Five members and/or staff attended</w:t>
      </w:r>
    </w:p>
    <w:p w:rsidR="0032576A" w:rsidRDefault="0032576A" w:rsidP="00212B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Received updates from ACL</w:t>
      </w:r>
    </w:p>
    <w:p w:rsidR="0032576A" w:rsidRDefault="0032576A" w:rsidP="00212B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Productive break-out sessions</w:t>
      </w:r>
    </w:p>
    <w:p w:rsidR="008C02A4" w:rsidRDefault="008C02A4" w:rsidP="008C02A4">
      <w:pPr>
        <w:ind w:left="2880" w:hanging="144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Default="008C02A4" w:rsidP="0097233B">
      <w:pPr>
        <w:rPr>
          <w:rFonts w:ascii="Times New Roman" w:eastAsia="Times New Roman" w:hAnsi="Times New Roman" w:cs="Times New Roman"/>
          <w:sz w:val="36"/>
          <w:szCs w:val="36"/>
        </w:rPr>
      </w:pPr>
      <w:r w:rsidRPr="00212BC6">
        <w:rPr>
          <w:rFonts w:ascii="Times New Roman" w:eastAsia="Times New Roman" w:hAnsi="Times New Roman" w:cs="Times New Roman"/>
          <w:b/>
          <w:sz w:val="36"/>
          <w:szCs w:val="36"/>
        </w:rPr>
        <w:t>SILC-NET ILRU Smooth as SILC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403BFC" w:rsidRDefault="00403BFC" w:rsidP="00403BF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SILC registered for 13 members, $100 per member</w:t>
      </w:r>
    </w:p>
    <w:p w:rsidR="00403BFC" w:rsidRDefault="00403BFC" w:rsidP="00403BF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6 of 13 have completed </w:t>
      </w:r>
    </w:p>
    <w:p w:rsidR="00403BFC" w:rsidRPr="00403BFC" w:rsidRDefault="00403BFC" w:rsidP="00403BF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Members that did not complete the course can take it next year or if they did not participate due to technical difficulties then NCSILC can get a refund.</w:t>
      </w:r>
    </w:p>
    <w:p w:rsidR="008C02A4" w:rsidRDefault="008C02A4" w:rsidP="008C02A4">
      <w:pPr>
        <w:ind w:left="2880" w:hanging="144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212BC6" w:rsidRDefault="008C02A4" w:rsidP="00212BC6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212BC6">
        <w:rPr>
          <w:rFonts w:ascii="Times New Roman" w:eastAsia="Times New Roman" w:hAnsi="Times New Roman" w:cs="Times New Roman"/>
          <w:b/>
          <w:sz w:val="36"/>
          <w:szCs w:val="36"/>
        </w:rPr>
        <w:t>Standing Committee Updates</w:t>
      </w:r>
    </w:p>
    <w:p w:rsidR="00532644" w:rsidRPr="00532644" w:rsidRDefault="00B806F0" w:rsidP="008C02A4">
      <w:pPr>
        <w:numPr>
          <w:ilvl w:val="0"/>
          <w:numId w:val="1"/>
        </w:numPr>
        <w:ind w:left="216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Executive Committee- 2019-20 Budget and Scope of Work submitted to DSE by May 1, </w:t>
      </w:r>
    </w:p>
    <w:p w:rsidR="008C02A4" w:rsidRDefault="00B806F0" w:rsidP="00532644">
      <w:pPr>
        <w:ind w:left="216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New IT provider, Toshiba copier in storage</w:t>
      </w:r>
    </w:p>
    <w:p w:rsidR="008C02A4" w:rsidRDefault="008C02A4" w:rsidP="008C02A4">
      <w:pPr>
        <w:numPr>
          <w:ilvl w:val="0"/>
          <w:numId w:val="1"/>
        </w:numPr>
        <w:ind w:left="2160"/>
        <w:rPr>
          <w:sz w:val="36"/>
          <w:szCs w:val="3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36"/>
          <w:szCs w:val="36"/>
        </w:rPr>
        <w:t>Finance Committee</w:t>
      </w:r>
      <w:r w:rsidR="00B806F0">
        <w:rPr>
          <w:rFonts w:ascii="Times New Roman" w:eastAsia="Times New Roman" w:hAnsi="Times New Roman" w:cs="Times New Roman"/>
          <w:sz w:val="36"/>
          <w:szCs w:val="36"/>
        </w:rPr>
        <w:t>- report emailed</w:t>
      </w:r>
    </w:p>
    <w:p w:rsidR="008C02A4" w:rsidRDefault="008C02A4" w:rsidP="008C02A4">
      <w:pPr>
        <w:numPr>
          <w:ilvl w:val="0"/>
          <w:numId w:val="1"/>
        </w:numPr>
        <w:ind w:left="216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Governance Committee</w:t>
      </w:r>
      <w:r w:rsidR="00DF1BB7">
        <w:rPr>
          <w:rFonts w:ascii="Times New Roman" w:eastAsia="Times New Roman" w:hAnsi="Times New Roman" w:cs="Times New Roman"/>
          <w:sz w:val="36"/>
          <w:szCs w:val="36"/>
        </w:rPr>
        <w:t>- 3 applicants</w:t>
      </w:r>
      <w:r w:rsidR="00FB079C">
        <w:rPr>
          <w:rFonts w:ascii="Times New Roman" w:eastAsia="Times New Roman" w:hAnsi="Times New Roman" w:cs="Times New Roman"/>
          <w:sz w:val="36"/>
          <w:szCs w:val="36"/>
        </w:rPr>
        <w:t xml:space="preserve"> for council vote</w:t>
      </w:r>
      <w:r w:rsidR="00DF1BB7">
        <w:rPr>
          <w:rFonts w:ascii="Times New Roman" w:eastAsia="Times New Roman" w:hAnsi="Times New Roman" w:cs="Times New Roman"/>
          <w:sz w:val="36"/>
          <w:szCs w:val="36"/>
        </w:rPr>
        <w:t xml:space="preserve">, 2 member resignations, 1 name submitted to Governor, </w:t>
      </w:r>
    </w:p>
    <w:p w:rsidR="00532644" w:rsidRPr="00532644" w:rsidRDefault="008C02A4" w:rsidP="008C02A4">
      <w:pPr>
        <w:numPr>
          <w:ilvl w:val="0"/>
          <w:numId w:val="1"/>
        </w:numPr>
        <w:ind w:left="216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Advocacy Committee</w:t>
      </w:r>
      <w:r w:rsidR="00DF1BB7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532644">
        <w:rPr>
          <w:rFonts w:ascii="Times New Roman" w:eastAsia="Times New Roman" w:hAnsi="Times New Roman" w:cs="Times New Roman"/>
          <w:sz w:val="36"/>
          <w:szCs w:val="36"/>
        </w:rPr>
        <w:t>Detailed report submitted</w:t>
      </w:r>
      <w:r w:rsidR="0034432E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532644" w:rsidRDefault="00DF1BB7" w:rsidP="00532644">
      <w:pPr>
        <w:ind w:left="1800" w:firstLine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Codification-</w:t>
      </w:r>
      <w:r w:rsidR="00B7625A">
        <w:rPr>
          <w:rFonts w:ascii="Times New Roman" w:eastAsia="Times New Roman" w:hAnsi="Times New Roman" w:cs="Times New Roman"/>
          <w:sz w:val="36"/>
          <w:szCs w:val="36"/>
        </w:rPr>
        <w:t>in legislative committee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; </w:t>
      </w:r>
    </w:p>
    <w:p w:rsidR="00532644" w:rsidRDefault="00B7625A" w:rsidP="00532644">
      <w:pPr>
        <w:ind w:left="1800" w:firstLine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Comments from CILs by June 17; </w:t>
      </w:r>
    </w:p>
    <w:p w:rsidR="008C02A4" w:rsidRDefault="00DF1BB7" w:rsidP="00532644">
      <w:pPr>
        <w:ind w:left="1800" w:firstLine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IL Summit</w:t>
      </w:r>
      <w:r w:rsidR="00B7625A">
        <w:rPr>
          <w:rFonts w:ascii="Times New Roman" w:eastAsia="Times New Roman" w:hAnsi="Times New Roman" w:cs="Times New Roman"/>
          <w:sz w:val="36"/>
          <w:szCs w:val="36"/>
        </w:rPr>
        <w:t>- June 19, 2019 in Raleigh, br</w:t>
      </w:r>
      <w:r w:rsidR="00532644">
        <w:rPr>
          <w:rFonts w:ascii="Times New Roman" w:eastAsia="Times New Roman" w:hAnsi="Times New Roman" w:cs="Times New Roman"/>
          <w:sz w:val="36"/>
          <w:szCs w:val="36"/>
        </w:rPr>
        <w:t>eakfast</w:t>
      </w:r>
    </w:p>
    <w:p w:rsidR="00532644" w:rsidRDefault="00532644" w:rsidP="00532644">
      <w:pPr>
        <w:ind w:left="1800" w:firstLine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30 days is not enough notification</w:t>
      </w:r>
    </w:p>
    <w:p w:rsidR="00532644" w:rsidRDefault="00532644" w:rsidP="00532644">
      <w:pPr>
        <w:ind w:left="1800" w:firstLine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Questions about budget </w:t>
      </w:r>
      <w:r w:rsidR="0034432E">
        <w:rPr>
          <w:rFonts w:ascii="Times New Roman" w:eastAsia="Times New Roman" w:hAnsi="Times New Roman" w:cs="Times New Roman"/>
          <w:sz w:val="36"/>
          <w:szCs w:val="36"/>
        </w:rPr>
        <w:t xml:space="preserve">for </w:t>
      </w:r>
      <w:r>
        <w:rPr>
          <w:rFonts w:ascii="Times New Roman" w:eastAsia="Times New Roman" w:hAnsi="Times New Roman" w:cs="Times New Roman"/>
          <w:sz w:val="36"/>
          <w:szCs w:val="36"/>
        </w:rPr>
        <w:t>IL Summit</w:t>
      </w:r>
    </w:p>
    <w:p w:rsidR="0034432E" w:rsidRDefault="0034432E" w:rsidP="0034432E">
      <w:pPr>
        <w:ind w:left="2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Restrictions on how Federal (I&amp;E) funds can be spent</w:t>
      </w:r>
    </w:p>
    <w:p w:rsidR="00963DEF" w:rsidRDefault="00963DEF" w:rsidP="00963DE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963DEF" w:rsidRPr="00EB010E" w:rsidRDefault="00963DEF" w:rsidP="00963DEF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EB010E">
        <w:rPr>
          <w:rFonts w:ascii="Times New Roman" w:eastAsia="Times New Roman" w:hAnsi="Times New Roman" w:cs="Times New Roman"/>
          <w:b/>
          <w:sz w:val="36"/>
          <w:szCs w:val="36"/>
        </w:rPr>
        <w:t>Lunch</w:t>
      </w:r>
    </w:p>
    <w:p w:rsidR="00963DEF" w:rsidRDefault="00963DEF" w:rsidP="00963DEF">
      <w:pPr>
        <w:rPr>
          <w:sz w:val="36"/>
          <w:szCs w:val="36"/>
        </w:rPr>
      </w:pPr>
    </w:p>
    <w:p w:rsidR="008C02A4" w:rsidRPr="0000308D" w:rsidRDefault="008C02A4" w:rsidP="0000308D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Action Committee</w:t>
      </w:r>
      <w:r w:rsidR="00532644" w:rsidRPr="0000308D">
        <w:rPr>
          <w:rFonts w:ascii="Times New Roman" w:eastAsia="Times New Roman" w:hAnsi="Times New Roman" w:cs="Times New Roman"/>
          <w:sz w:val="36"/>
          <w:szCs w:val="36"/>
        </w:rPr>
        <w:t>- report emailed</w:t>
      </w:r>
    </w:p>
    <w:p w:rsidR="00532644" w:rsidRPr="0000308D" w:rsidRDefault="008F15F8" w:rsidP="0000308D">
      <w:pPr>
        <w:pStyle w:val="ListParagraph"/>
        <w:ind w:left="1800"/>
        <w:rPr>
          <w:rFonts w:ascii="Times New Roman" w:eastAsia="Times New Roman" w:hAnsi="Times New Roman" w:cs="Times New Roman"/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 xml:space="preserve">SPIL Extension needs one </w:t>
      </w:r>
      <w:r w:rsidR="006B090D" w:rsidRPr="0000308D">
        <w:rPr>
          <w:rFonts w:ascii="Times New Roman" w:eastAsia="Times New Roman" w:hAnsi="Times New Roman" w:cs="Times New Roman"/>
          <w:sz w:val="36"/>
          <w:szCs w:val="36"/>
        </w:rPr>
        <w:t xml:space="preserve">more </w:t>
      </w:r>
      <w:r w:rsidRPr="0000308D">
        <w:rPr>
          <w:rFonts w:ascii="Times New Roman" w:eastAsia="Times New Roman" w:hAnsi="Times New Roman" w:cs="Times New Roman"/>
          <w:sz w:val="36"/>
          <w:szCs w:val="36"/>
        </w:rPr>
        <w:t>signature</w:t>
      </w:r>
      <w:r w:rsidR="006B090D" w:rsidRPr="0000308D">
        <w:rPr>
          <w:rFonts w:ascii="Times New Roman" w:eastAsia="Times New Roman" w:hAnsi="Times New Roman" w:cs="Times New Roman"/>
          <w:sz w:val="36"/>
          <w:szCs w:val="36"/>
        </w:rPr>
        <w:t>, DSE</w:t>
      </w:r>
      <w:proofErr w:type="gramStart"/>
      <w:r w:rsidR="006B090D" w:rsidRPr="0000308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Pr="0000308D">
        <w:rPr>
          <w:rFonts w:ascii="Times New Roman" w:eastAsia="Times New Roman" w:hAnsi="Times New Roman" w:cs="Times New Roman"/>
          <w:sz w:val="36"/>
          <w:szCs w:val="36"/>
        </w:rPr>
        <w:t xml:space="preserve"> prior</w:t>
      </w:r>
      <w:proofErr w:type="gramEnd"/>
      <w:r w:rsidRPr="0000308D">
        <w:rPr>
          <w:rFonts w:ascii="Times New Roman" w:eastAsia="Times New Roman" w:hAnsi="Times New Roman" w:cs="Times New Roman"/>
          <w:sz w:val="36"/>
          <w:szCs w:val="36"/>
        </w:rPr>
        <w:t xml:space="preserve"> to submitting</w:t>
      </w:r>
    </w:p>
    <w:p w:rsidR="008F15F8" w:rsidRPr="0000308D" w:rsidRDefault="008F15F8" w:rsidP="0000308D">
      <w:pPr>
        <w:pStyle w:val="ListParagraph"/>
        <w:ind w:left="1800"/>
        <w:rPr>
          <w:rFonts w:ascii="Times New Roman" w:eastAsia="Times New Roman" w:hAnsi="Times New Roman" w:cs="Times New Roman"/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Continue to seek SPIL feedback</w:t>
      </w:r>
    </w:p>
    <w:p w:rsidR="008F15F8" w:rsidRPr="0000308D" w:rsidRDefault="008F15F8" w:rsidP="0000308D">
      <w:pPr>
        <w:pStyle w:val="ListParagraph"/>
        <w:ind w:left="1800"/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Meet with DSE on June 3- I &amp; E funds, DSE</w:t>
      </w:r>
    </w:p>
    <w:p w:rsidR="008C02A4" w:rsidRDefault="008C02A4" w:rsidP="008C02A4">
      <w:pPr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212BC6" w:rsidRDefault="008C02A4" w:rsidP="00212BC6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212BC6">
        <w:rPr>
          <w:rFonts w:ascii="Times New Roman" w:eastAsia="Times New Roman" w:hAnsi="Times New Roman" w:cs="Times New Roman"/>
          <w:b/>
          <w:sz w:val="36"/>
          <w:szCs w:val="36"/>
        </w:rPr>
        <w:t xml:space="preserve">State Plan Goal Committee Updates </w:t>
      </w:r>
    </w:p>
    <w:p w:rsidR="008C02A4" w:rsidRPr="0000308D" w:rsidRDefault="008C02A4" w:rsidP="0000308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 xml:space="preserve">SPIL Goal 1 – </w:t>
      </w:r>
      <w:r w:rsidR="008F15F8" w:rsidRPr="0000308D">
        <w:rPr>
          <w:rFonts w:ascii="Times New Roman" w:eastAsia="Times New Roman" w:hAnsi="Times New Roman" w:cs="Times New Roman"/>
          <w:sz w:val="36"/>
          <w:szCs w:val="36"/>
        </w:rPr>
        <w:t>Report read</w:t>
      </w:r>
    </w:p>
    <w:p w:rsidR="004D4099" w:rsidRPr="004D4099" w:rsidRDefault="008C02A4" w:rsidP="00143F84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4D4099">
        <w:rPr>
          <w:rFonts w:ascii="Times New Roman" w:eastAsia="Times New Roman" w:hAnsi="Times New Roman" w:cs="Times New Roman"/>
          <w:sz w:val="36"/>
          <w:szCs w:val="36"/>
        </w:rPr>
        <w:t xml:space="preserve">SPIL Goal 2 – </w:t>
      </w:r>
      <w:r w:rsidR="008F15F8" w:rsidRPr="004D4099">
        <w:rPr>
          <w:rFonts w:ascii="Times New Roman" w:eastAsia="Times New Roman" w:hAnsi="Times New Roman" w:cs="Times New Roman"/>
          <w:sz w:val="36"/>
          <w:szCs w:val="36"/>
        </w:rPr>
        <w:t>No Report</w:t>
      </w:r>
      <w:bookmarkStart w:id="2" w:name="_30j0zll" w:colFirst="0" w:colLast="0"/>
      <w:bookmarkEnd w:id="2"/>
    </w:p>
    <w:p w:rsidR="008C02A4" w:rsidRPr="004D4099" w:rsidRDefault="008C02A4" w:rsidP="00143F84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4D4099">
        <w:rPr>
          <w:rFonts w:ascii="Times New Roman" w:eastAsia="Times New Roman" w:hAnsi="Times New Roman" w:cs="Times New Roman"/>
          <w:sz w:val="36"/>
          <w:szCs w:val="36"/>
        </w:rPr>
        <w:t xml:space="preserve">SPIL Goal 3 – </w:t>
      </w:r>
      <w:r w:rsidR="008F15F8" w:rsidRPr="004D4099">
        <w:rPr>
          <w:rFonts w:ascii="Times New Roman" w:eastAsia="Times New Roman" w:hAnsi="Times New Roman" w:cs="Times New Roman"/>
          <w:sz w:val="36"/>
          <w:szCs w:val="36"/>
        </w:rPr>
        <w:t>No Report- will be emailed</w:t>
      </w:r>
    </w:p>
    <w:p w:rsidR="008C02A4" w:rsidRPr="0000308D" w:rsidRDefault="008C02A4" w:rsidP="0000308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 xml:space="preserve">SPIL Goal 4 – </w:t>
      </w:r>
      <w:r w:rsidR="008F15F8" w:rsidRPr="0000308D">
        <w:rPr>
          <w:rFonts w:ascii="Times New Roman" w:eastAsia="Times New Roman" w:hAnsi="Times New Roman" w:cs="Times New Roman"/>
          <w:sz w:val="36"/>
          <w:szCs w:val="36"/>
        </w:rPr>
        <w:t>Report provided</w:t>
      </w:r>
    </w:p>
    <w:p w:rsidR="008C02A4" w:rsidRPr="0000308D" w:rsidRDefault="008C02A4" w:rsidP="000030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00308D">
        <w:rPr>
          <w:rFonts w:ascii="Times New Roman" w:hAnsi="Times New Roman" w:cs="Times New Roman"/>
          <w:sz w:val="36"/>
          <w:szCs w:val="36"/>
        </w:rPr>
        <w:t xml:space="preserve">SPIL Goal 5 – </w:t>
      </w:r>
      <w:r w:rsidR="00963DEF" w:rsidRPr="0000308D">
        <w:rPr>
          <w:rFonts w:ascii="Times New Roman" w:hAnsi="Times New Roman" w:cs="Times New Roman"/>
          <w:sz w:val="36"/>
          <w:szCs w:val="36"/>
        </w:rPr>
        <w:t>R</w:t>
      </w:r>
      <w:r w:rsidR="008F15F8" w:rsidRPr="0000308D">
        <w:rPr>
          <w:rFonts w:ascii="Times New Roman" w:hAnsi="Times New Roman" w:cs="Times New Roman"/>
          <w:sz w:val="36"/>
          <w:szCs w:val="36"/>
        </w:rPr>
        <w:t>eport</w:t>
      </w:r>
      <w:r w:rsidR="00963DEF" w:rsidRPr="0000308D">
        <w:rPr>
          <w:rFonts w:ascii="Times New Roman" w:hAnsi="Times New Roman" w:cs="Times New Roman"/>
          <w:sz w:val="36"/>
          <w:szCs w:val="36"/>
        </w:rPr>
        <w:t xml:space="preserve"> provided</w:t>
      </w:r>
    </w:p>
    <w:p w:rsidR="008F15F8" w:rsidRPr="0000308D" w:rsidRDefault="008F15F8" w:rsidP="0000308D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lastRenderedPageBreak/>
        <w:t>SPIL Goal 6 – DSB- report provided</w:t>
      </w:r>
    </w:p>
    <w:p w:rsidR="008C02A4" w:rsidRDefault="0000308D" w:rsidP="008F15F8">
      <w:pPr>
        <w:ind w:left="216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8C02A4">
        <w:rPr>
          <w:rFonts w:ascii="Times New Roman" w:eastAsia="Times New Roman" w:hAnsi="Times New Roman" w:cs="Times New Roman"/>
          <w:sz w:val="36"/>
          <w:szCs w:val="36"/>
        </w:rPr>
        <w:t>VRIL</w:t>
      </w:r>
      <w:r w:rsidR="008F15F8">
        <w:rPr>
          <w:rFonts w:ascii="Times New Roman" w:eastAsia="Times New Roman" w:hAnsi="Times New Roman" w:cs="Times New Roman"/>
          <w:sz w:val="36"/>
          <w:szCs w:val="36"/>
        </w:rPr>
        <w:t>- report provided</w:t>
      </w:r>
    </w:p>
    <w:p w:rsidR="008C02A4" w:rsidRDefault="008C02A4" w:rsidP="008C02A4">
      <w:pPr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212BC6" w:rsidRDefault="00212BC6" w:rsidP="008C02A4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212BC6"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8C02A4" w:rsidRPr="00212BC6">
        <w:rPr>
          <w:rFonts w:ascii="Times New Roman" w:eastAsia="Times New Roman" w:hAnsi="Times New Roman" w:cs="Times New Roman"/>
          <w:b/>
          <w:sz w:val="36"/>
          <w:szCs w:val="36"/>
        </w:rPr>
        <w:t>x Officio Reports</w:t>
      </w: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00308D" w:rsidRDefault="008C02A4" w:rsidP="0000308D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NC Council Developmental Disabilities</w:t>
      </w:r>
      <w:r w:rsidR="00963DEF" w:rsidRPr="0000308D">
        <w:rPr>
          <w:rFonts w:ascii="Times New Roman" w:eastAsia="Times New Roman" w:hAnsi="Times New Roman" w:cs="Times New Roman"/>
          <w:sz w:val="36"/>
          <w:szCs w:val="36"/>
        </w:rPr>
        <w:t>- No report</w:t>
      </w:r>
    </w:p>
    <w:p w:rsidR="008C02A4" w:rsidRPr="0000308D" w:rsidRDefault="008C02A4" w:rsidP="0000308D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Disability Rights North Carolina</w:t>
      </w:r>
      <w:r w:rsidR="00963DEF" w:rsidRPr="0000308D">
        <w:rPr>
          <w:rFonts w:ascii="Times New Roman" w:eastAsia="Times New Roman" w:hAnsi="Times New Roman" w:cs="Times New Roman"/>
          <w:sz w:val="36"/>
          <w:szCs w:val="36"/>
        </w:rPr>
        <w:t>- No report</w:t>
      </w:r>
    </w:p>
    <w:p w:rsidR="008C02A4" w:rsidRPr="0000308D" w:rsidRDefault="008C02A4" w:rsidP="0000308D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Division of Services for Deaf and Hard of Hearing</w:t>
      </w:r>
      <w:r w:rsidR="00963DEF" w:rsidRPr="0000308D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FA3CDB" w:rsidRPr="0000308D">
        <w:rPr>
          <w:rFonts w:ascii="Times New Roman" w:eastAsia="Times New Roman" w:hAnsi="Times New Roman" w:cs="Times New Roman"/>
          <w:sz w:val="36"/>
          <w:szCs w:val="36"/>
        </w:rPr>
        <w:t>R</w:t>
      </w:r>
      <w:r w:rsidR="00963DEF" w:rsidRPr="0000308D">
        <w:rPr>
          <w:rFonts w:ascii="Times New Roman" w:eastAsia="Times New Roman" w:hAnsi="Times New Roman" w:cs="Times New Roman"/>
          <w:sz w:val="36"/>
          <w:szCs w:val="36"/>
        </w:rPr>
        <w:t>eport</w:t>
      </w:r>
      <w:r w:rsidR="00FA3CDB" w:rsidRPr="0000308D">
        <w:rPr>
          <w:rFonts w:ascii="Times New Roman" w:eastAsia="Times New Roman" w:hAnsi="Times New Roman" w:cs="Times New Roman"/>
          <w:sz w:val="36"/>
          <w:szCs w:val="36"/>
        </w:rPr>
        <w:t xml:space="preserve"> emailed</w:t>
      </w:r>
    </w:p>
    <w:p w:rsidR="008C02A4" w:rsidRPr="0000308D" w:rsidRDefault="008C02A4" w:rsidP="0000308D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Division of Services for the Blind</w:t>
      </w:r>
      <w:r w:rsidR="00963DEF" w:rsidRPr="0000308D">
        <w:rPr>
          <w:rFonts w:ascii="Times New Roman" w:eastAsia="Times New Roman" w:hAnsi="Times New Roman" w:cs="Times New Roman"/>
          <w:sz w:val="36"/>
          <w:szCs w:val="36"/>
        </w:rPr>
        <w:t>- See SPIL goal 6</w:t>
      </w:r>
    </w:p>
    <w:p w:rsidR="008C02A4" w:rsidRPr="0000308D" w:rsidRDefault="008C02A4" w:rsidP="0000308D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0308D">
        <w:rPr>
          <w:rFonts w:ascii="Times New Roman" w:eastAsia="Times New Roman" w:hAnsi="Times New Roman" w:cs="Times New Roman"/>
          <w:sz w:val="36"/>
          <w:szCs w:val="36"/>
        </w:rPr>
        <w:t>Client Assistance Program</w:t>
      </w:r>
      <w:r w:rsidR="00963DEF" w:rsidRPr="0000308D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FA3CDB" w:rsidRPr="0000308D">
        <w:rPr>
          <w:rFonts w:ascii="Times New Roman" w:eastAsia="Times New Roman" w:hAnsi="Times New Roman" w:cs="Times New Roman"/>
          <w:sz w:val="36"/>
          <w:szCs w:val="36"/>
        </w:rPr>
        <w:t>R</w:t>
      </w:r>
      <w:r w:rsidR="00963DEF" w:rsidRPr="0000308D">
        <w:rPr>
          <w:rFonts w:ascii="Times New Roman" w:eastAsia="Times New Roman" w:hAnsi="Times New Roman" w:cs="Times New Roman"/>
          <w:sz w:val="36"/>
          <w:szCs w:val="36"/>
        </w:rPr>
        <w:t>eport</w:t>
      </w:r>
      <w:r w:rsidR="00FA3CDB" w:rsidRPr="0000308D">
        <w:rPr>
          <w:rFonts w:ascii="Times New Roman" w:eastAsia="Times New Roman" w:hAnsi="Times New Roman" w:cs="Times New Roman"/>
          <w:sz w:val="36"/>
          <w:szCs w:val="36"/>
        </w:rPr>
        <w:t xml:space="preserve"> emailed</w:t>
      </w:r>
    </w:p>
    <w:p w:rsidR="008C02A4" w:rsidRDefault="008C02A4" w:rsidP="008C02A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C02A4" w:rsidRPr="00CB47FE" w:rsidRDefault="008C02A4" w:rsidP="006B090D">
      <w:pPr>
        <w:rPr>
          <w:rFonts w:ascii="Times New Roman" w:eastAsia="Times New Roman" w:hAnsi="Times New Roman" w:cs="Times New Roman"/>
          <w:sz w:val="36"/>
          <w:szCs w:val="36"/>
        </w:rPr>
      </w:pPr>
      <w:r w:rsidRPr="00FA3CDB">
        <w:rPr>
          <w:rFonts w:ascii="Times New Roman" w:eastAsia="Times New Roman" w:hAnsi="Times New Roman" w:cs="Times New Roman"/>
          <w:b/>
          <w:sz w:val="36"/>
          <w:szCs w:val="36"/>
        </w:rPr>
        <w:t>Old Business</w:t>
      </w:r>
      <w:r w:rsidR="00CB47FE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="00CB47FE">
        <w:rPr>
          <w:rFonts w:ascii="Times New Roman" w:eastAsia="Times New Roman" w:hAnsi="Times New Roman" w:cs="Times New Roman"/>
          <w:sz w:val="36"/>
          <w:szCs w:val="36"/>
        </w:rPr>
        <w:t>None</w:t>
      </w:r>
    </w:p>
    <w:p w:rsidR="008C02A4" w:rsidRPr="00CB47FE" w:rsidRDefault="008C02A4" w:rsidP="00212BC6">
      <w:pPr>
        <w:rPr>
          <w:rFonts w:ascii="Times New Roman" w:eastAsia="Times New Roman" w:hAnsi="Times New Roman" w:cs="Times New Roman"/>
          <w:sz w:val="36"/>
          <w:szCs w:val="36"/>
        </w:rPr>
      </w:pPr>
      <w:r w:rsidRPr="00FA3CDB">
        <w:rPr>
          <w:rFonts w:ascii="Times New Roman" w:eastAsia="Times New Roman" w:hAnsi="Times New Roman" w:cs="Times New Roman"/>
          <w:b/>
          <w:sz w:val="36"/>
          <w:szCs w:val="36"/>
        </w:rPr>
        <w:t>New Business</w:t>
      </w:r>
      <w:r w:rsidR="00CB47FE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="00CB47FE">
        <w:rPr>
          <w:rFonts w:ascii="Times New Roman" w:eastAsia="Times New Roman" w:hAnsi="Times New Roman" w:cs="Times New Roman"/>
          <w:sz w:val="36"/>
          <w:szCs w:val="36"/>
        </w:rPr>
        <w:t xml:space="preserve">Board Self-Evaluation </w:t>
      </w:r>
    </w:p>
    <w:p w:rsidR="008C02A4" w:rsidRPr="00FA3CDB" w:rsidRDefault="008C02A4" w:rsidP="00212BC6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FA3CDB">
        <w:rPr>
          <w:rFonts w:ascii="Times New Roman" w:eastAsia="Times New Roman" w:hAnsi="Times New Roman" w:cs="Times New Roman"/>
          <w:b/>
          <w:sz w:val="36"/>
          <w:szCs w:val="36"/>
        </w:rPr>
        <w:t>Public Comment</w:t>
      </w:r>
      <w:r w:rsidR="00CB47FE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="00CB47FE" w:rsidRPr="00E2173E">
        <w:rPr>
          <w:rFonts w:ascii="Times New Roman" w:eastAsia="Times New Roman" w:hAnsi="Times New Roman" w:cs="Times New Roman"/>
          <w:sz w:val="36"/>
          <w:szCs w:val="36"/>
        </w:rPr>
        <w:t>None</w:t>
      </w:r>
    </w:p>
    <w:p w:rsidR="008C02A4" w:rsidRPr="00E2173E" w:rsidRDefault="008C02A4" w:rsidP="006B090D">
      <w:pPr>
        <w:rPr>
          <w:rFonts w:ascii="Times New Roman" w:eastAsia="Times New Roman" w:hAnsi="Times New Roman" w:cs="Times New Roman"/>
          <w:sz w:val="36"/>
          <w:szCs w:val="36"/>
        </w:rPr>
      </w:pPr>
      <w:r w:rsidRPr="00FA3CDB">
        <w:rPr>
          <w:rFonts w:ascii="Times New Roman" w:eastAsia="Times New Roman" w:hAnsi="Times New Roman" w:cs="Times New Roman"/>
          <w:b/>
          <w:sz w:val="36"/>
          <w:szCs w:val="36"/>
        </w:rPr>
        <w:t>Announcements</w:t>
      </w:r>
      <w:r w:rsidR="00E2173E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6B090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2173E">
        <w:rPr>
          <w:rFonts w:ascii="Times New Roman" w:eastAsia="Times New Roman" w:hAnsi="Times New Roman" w:cs="Times New Roman"/>
          <w:sz w:val="36"/>
          <w:szCs w:val="36"/>
        </w:rPr>
        <w:t>Disability Advocates &amp; Resources Center ED                  position</w:t>
      </w:r>
    </w:p>
    <w:p w:rsidR="008C02A4" w:rsidRPr="00E2173E" w:rsidRDefault="008C02A4" w:rsidP="00212BC6">
      <w:pPr>
        <w:rPr>
          <w:rFonts w:ascii="Times New Roman" w:eastAsia="Times New Roman" w:hAnsi="Times New Roman" w:cs="Times New Roman"/>
          <w:sz w:val="36"/>
          <w:szCs w:val="36"/>
        </w:rPr>
      </w:pPr>
      <w:r w:rsidRPr="00FA3CDB">
        <w:rPr>
          <w:rFonts w:ascii="Times New Roman" w:eastAsia="Times New Roman" w:hAnsi="Times New Roman" w:cs="Times New Roman"/>
          <w:b/>
          <w:sz w:val="36"/>
          <w:szCs w:val="36"/>
        </w:rPr>
        <w:t>Adjourn</w:t>
      </w:r>
      <w:r w:rsidR="00E2173E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E2173E">
        <w:rPr>
          <w:rFonts w:ascii="Times New Roman" w:eastAsia="Times New Roman" w:hAnsi="Times New Roman" w:cs="Times New Roman"/>
          <w:sz w:val="36"/>
          <w:szCs w:val="36"/>
        </w:rPr>
        <w:t>3:04 pm.</w:t>
      </w:r>
    </w:p>
    <w:p w:rsidR="00286AD1" w:rsidRDefault="00286AD1"/>
    <w:sectPr w:rsidR="00286AD1" w:rsidSect="00181F4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DB" w:rsidRDefault="009F45DB" w:rsidP="005E232F">
      <w:r>
        <w:separator/>
      </w:r>
    </w:p>
  </w:endnote>
  <w:endnote w:type="continuationSeparator" w:id="0">
    <w:p w:rsidR="009F45DB" w:rsidRDefault="009F45DB" w:rsidP="005E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8D" w:rsidRDefault="0000308D">
    <w:pPr>
      <w:pStyle w:val="Footer"/>
    </w:pPr>
    <w:r>
      <w:t>2019.5.17 NCSILC Meeting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DB" w:rsidRDefault="009F45DB" w:rsidP="005E232F">
      <w:r>
        <w:separator/>
      </w:r>
    </w:p>
  </w:footnote>
  <w:footnote w:type="continuationSeparator" w:id="0">
    <w:p w:rsidR="009F45DB" w:rsidRDefault="009F45DB" w:rsidP="005E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B25"/>
    <w:multiLevelType w:val="hybridMultilevel"/>
    <w:tmpl w:val="1F486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EA58F1"/>
    <w:multiLevelType w:val="hybridMultilevel"/>
    <w:tmpl w:val="AA2C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3EBA"/>
    <w:multiLevelType w:val="multilevel"/>
    <w:tmpl w:val="6134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DB6B26"/>
    <w:multiLevelType w:val="multilevel"/>
    <w:tmpl w:val="6134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5B45DF"/>
    <w:multiLevelType w:val="multilevel"/>
    <w:tmpl w:val="7ECCC7C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C10B97"/>
    <w:multiLevelType w:val="hybridMultilevel"/>
    <w:tmpl w:val="1340E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967A97"/>
    <w:multiLevelType w:val="hybridMultilevel"/>
    <w:tmpl w:val="9EC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13DF"/>
    <w:multiLevelType w:val="hybridMultilevel"/>
    <w:tmpl w:val="1FF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36F"/>
    <w:multiLevelType w:val="hybridMultilevel"/>
    <w:tmpl w:val="D1E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137A0"/>
    <w:multiLevelType w:val="multilevel"/>
    <w:tmpl w:val="6134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1A2AE2"/>
    <w:multiLevelType w:val="hybridMultilevel"/>
    <w:tmpl w:val="EFF8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42A2"/>
    <w:multiLevelType w:val="multilevel"/>
    <w:tmpl w:val="7ECCC7C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7B7458"/>
    <w:multiLevelType w:val="hybridMultilevel"/>
    <w:tmpl w:val="41A2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1237"/>
    <w:multiLevelType w:val="multilevel"/>
    <w:tmpl w:val="7ECCC7C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CF4C3C"/>
    <w:multiLevelType w:val="multilevel"/>
    <w:tmpl w:val="D10C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9C59C8"/>
    <w:multiLevelType w:val="multilevel"/>
    <w:tmpl w:val="6134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BB122D"/>
    <w:multiLevelType w:val="hybridMultilevel"/>
    <w:tmpl w:val="935A6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697AB6"/>
    <w:multiLevelType w:val="multilevel"/>
    <w:tmpl w:val="7ECCC7C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1F2BDE"/>
    <w:multiLevelType w:val="multilevel"/>
    <w:tmpl w:val="6134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BF42DB1"/>
    <w:multiLevelType w:val="hybridMultilevel"/>
    <w:tmpl w:val="3444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4"/>
    <w:rsid w:val="0000173A"/>
    <w:rsid w:val="0000308D"/>
    <w:rsid w:val="000124DF"/>
    <w:rsid w:val="00016C85"/>
    <w:rsid w:val="00024B4F"/>
    <w:rsid w:val="000436E9"/>
    <w:rsid w:val="00051853"/>
    <w:rsid w:val="0005237A"/>
    <w:rsid w:val="00054045"/>
    <w:rsid w:val="000553E9"/>
    <w:rsid w:val="000643FC"/>
    <w:rsid w:val="0007633C"/>
    <w:rsid w:val="0007662F"/>
    <w:rsid w:val="00081190"/>
    <w:rsid w:val="000813DB"/>
    <w:rsid w:val="00081FC7"/>
    <w:rsid w:val="000A19C1"/>
    <w:rsid w:val="000A23ED"/>
    <w:rsid w:val="000A3FD0"/>
    <w:rsid w:val="000B09FE"/>
    <w:rsid w:val="000B4CF7"/>
    <w:rsid w:val="000B4E71"/>
    <w:rsid w:val="000C4493"/>
    <w:rsid w:val="000D11CD"/>
    <w:rsid w:val="000D7CDE"/>
    <w:rsid w:val="000E1C3F"/>
    <w:rsid w:val="000E2128"/>
    <w:rsid w:val="000E3B68"/>
    <w:rsid w:val="000E5615"/>
    <w:rsid w:val="000E73A9"/>
    <w:rsid w:val="000F2BF1"/>
    <w:rsid w:val="000F60A2"/>
    <w:rsid w:val="0010378E"/>
    <w:rsid w:val="001047EB"/>
    <w:rsid w:val="00106C68"/>
    <w:rsid w:val="00112CD5"/>
    <w:rsid w:val="00127014"/>
    <w:rsid w:val="00132103"/>
    <w:rsid w:val="00141DC6"/>
    <w:rsid w:val="0014300F"/>
    <w:rsid w:val="00147049"/>
    <w:rsid w:val="001526DC"/>
    <w:rsid w:val="00157361"/>
    <w:rsid w:val="001606CB"/>
    <w:rsid w:val="001668C5"/>
    <w:rsid w:val="00166931"/>
    <w:rsid w:val="00166CDD"/>
    <w:rsid w:val="00170FF3"/>
    <w:rsid w:val="00177E61"/>
    <w:rsid w:val="00180A26"/>
    <w:rsid w:val="00190D97"/>
    <w:rsid w:val="00196352"/>
    <w:rsid w:val="001A4F2E"/>
    <w:rsid w:val="001B03D5"/>
    <w:rsid w:val="001B36AC"/>
    <w:rsid w:val="001B4FF9"/>
    <w:rsid w:val="001B6CFC"/>
    <w:rsid w:val="001C2135"/>
    <w:rsid w:val="001E1957"/>
    <w:rsid w:val="001E1C7D"/>
    <w:rsid w:val="001E4FFF"/>
    <w:rsid w:val="001F1889"/>
    <w:rsid w:val="001F48CD"/>
    <w:rsid w:val="002022BC"/>
    <w:rsid w:val="00207FC0"/>
    <w:rsid w:val="00212BC6"/>
    <w:rsid w:val="00213046"/>
    <w:rsid w:val="002171AA"/>
    <w:rsid w:val="00221CCE"/>
    <w:rsid w:val="00225241"/>
    <w:rsid w:val="0024387A"/>
    <w:rsid w:val="0024469E"/>
    <w:rsid w:val="00247A48"/>
    <w:rsid w:val="002549FD"/>
    <w:rsid w:val="00255EA6"/>
    <w:rsid w:val="0026695F"/>
    <w:rsid w:val="002726A1"/>
    <w:rsid w:val="0027627E"/>
    <w:rsid w:val="002845B1"/>
    <w:rsid w:val="00285E42"/>
    <w:rsid w:val="00286AD1"/>
    <w:rsid w:val="00287566"/>
    <w:rsid w:val="00297124"/>
    <w:rsid w:val="002A2F59"/>
    <w:rsid w:val="002A474B"/>
    <w:rsid w:val="002B0A93"/>
    <w:rsid w:val="002B4041"/>
    <w:rsid w:val="002C16D3"/>
    <w:rsid w:val="002C375F"/>
    <w:rsid w:val="002D26D5"/>
    <w:rsid w:val="002D5892"/>
    <w:rsid w:val="002D796A"/>
    <w:rsid w:val="002D7991"/>
    <w:rsid w:val="002E1C5F"/>
    <w:rsid w:val="002E33B8"/>
    <w:rsid w:val="002F11B6"/>
    <w:rsid w:val="0030329A"/>
    <w:rsid w:val="00303CFE"/>
    <w:rsid w:val="00306533"/>
    <w:rsid w:val="0031161D"/>
    <w:rsid w:val="00324CCE"/>
    <w:rsid w:val="0032576A"/>
    <w:rsid w:val="00325B26"/>
    <w:rsid w:val="00327786"/>
    <w:rsid w:val="00332FC7"/>
    <w:rsid w:val="003355FB"/>
    <w:rsid w:val="00340589"/>
    <w:rsid w:val="0034432E"/>
    <w:rsid w:val="00347610"/>
    <w:rsid w:val="003476BD"/>
    <w:rsid w:val="0035523F"/>
    <w:rsid w:val="00357357"/>
    <w:rsid w:val="00365D32"/>
    <w:rsid w:val="00374D04"/>
    <w:rsid w:val="00375552"/>
    <w:rsid w:val="003758A2"/>
    <w:rsid w:val="003814B6"/>
    <w:rsid w:val="003818FA"/>
    <w:rsid w:val="003822CE"/>
    <w:rsid w:val="00382760"/>
    <w:rsid w:val="003829CB"/>
    <w:rsid w:val="00386FC0"/>
    <w:rsid w:val="003909FE"/>
    <w:rsid w:val="00397F4D"/>
    <w:rsid w:val="003A786C"/>
    <w:rsid w:val="003B037D"/>
    <w:rsid w:val="003B279A"/>
    <w:rsid w:val="003B2B66"/>
    <w:rsid w:val="003B7024"/>
    <w:rsid w:val="003C3D7F"/>
    <w:rsid w:val="003D1E70"/>
    <w:rsid w:val="003D2F15"/>
    <w:rsid w:val="003D4314"/>
    <w:rsid w:val="003D4C52"/>
    <w:rsid w:val="003E3014"/>
    <w:rsid w:val="003E4DA3"/>
    <w:rsid w:val="003E7610"/>
    <w:rsid w:val="00403BFC"/>
    <w:rsid w:val="0040552F"/>
    <w:rsid w:val="00412E92"/>
    <w:rsid w:val="004168A5"/>
    <w:rsid w:val="004240E5"/>
    <w:rsid w:val="004321C5"/>
    <w:rsid w:val="004378BA"/>
    <w:rsid w:val="004419A5"/>
    <w:rsid w:val="004428C0"/>
    <w:rsid w:val="00451898"/>
    <w:rsid w:val="00453006"/>
    <w:rsid w:val="00465058"/>
    <w:rsid w:val="004839AE"/>
    <w:rsid w:val="00483BCE"/>
    <w:rsid w:val="0048750A"/>
    <w:rsid w:val="004928A6"/>
    <w:rsid w:val="004952C2"/>
    <w:rsid w:val="004A2A2B"/>
    <w:rsid w:val="004A3320"/>
    <w:rsid w:val="004A6232"/>
    <w:rsid w:val="004A6DF8"/>
    <w:rsid w:val="004A71A5"/>
    <w:rsid w:val="004A7F3D"/>
    <w:rsid w:val="004B30AF"/>
    <w:rsid w:val="004B5757"/>
    <w:rsid w:val="004B7273"/>
    <w:rsid w:val="004C2B17"/>
    <w:rsid w:val="004D4099"/>
    <w:rsid w:val="004E3673"/>
    <w:rsid w:val="004E7AFC"/>
    <w:rsid w:val="004F3F42"/>
    <w:rsid w:val="004F49C2"/>
    <w:rsid w:val="004F5D05"/>
    <w:rsid w:val="00524D27"/>
    <w:rsid w:val="00532644"/>
    <w:rsid w:val="005414A4"/>
    <w:rsid w:val="00542BDD"/>
    <w:rsid w:val="00554F8F"/>
    <w:rsid w:val="0055604E"/>
    <w:rsid w:val="005564DC"/>
    <w:rsid w:val="00561CF4"/>
    <w:rsid w:val="005705EC"/>
    <w:rsid w:val="00573406"/>
    <w:rsid w:val="0057617F"/>
    <w:rsid w:val="005A3291"/>
    <w:rsid w:val="005A560A"/>
    <w:rsid w:val="005B01BD"/>
    <w:rsid w:val="005C2EE4"/>
    <w:rsid w:val="005C6312"/>
    <w:rsid w:val="005D06A7"/>
    <w:rsid w:val="005D3E86"/>
    <w:rsid w:val="005D66A1"/>
    <w:rsid w:val="005E232F"/>
    <w:rsid w:val="005E3831"/>
    <w:rsid w:val="005F0B9F"/>
    <w:rsid w:val="005F388E"/>
    <w:rsid w:val="0060092D"/>
    <w:rsid w:val="006070D8"/>
    <w:rsid w:val="00613C99"/>
    <w:rsid w:val="00614826"/>
    <w:rsid w:val="00617889"/>
    <w:rsid w:val="00617E31"/>
    <w:rsid w:val="00622E4A"/>
    <w:rsid w:val="00625132"/>
    <w:rsid w:val="00647D6E"/>
    <w:rsid w:val="006517BB"/>
    <w:rsid w:val="006518A4"/>
    <w:rsid w:val="00662D85"/>
    <w:rsid w:val="00665C8D"/>
    <w:rsid w:val="00677440"/>
    <w:rsid w:val="00690486"/>
    <w:rsid w:val="0069573E"/>
    <w:rsid w:val="006962E9"/>
    <w:rsid w:val="006B090D"/>
    <w:rsid w:val="006B32A3"/>
    <w:rsid w:val="006B3930"/>
    <w:rsid w:val="006C1DB4"/>
    <w:rsid w:val="006C2641"/>
    <w:rsid w:val="006C7C5F"/>
    <w:rsid w:val="006D04DA"/>
    <w:rsid w:val="006D65BB"/>
    <w:rsid w:val="006E189D"/>
    <w:rsid w:val="006E3287"/>
    <w:rsid w:val="006E77A8"/>
    <w:rsid w:val="006E7907"/>
    <w:rsid w:val="006F661D"/>
    <w:rsid w:val="00704E3D"/>
    <w:rsid w:val="00705E55"/>
    <w:rsid w:val="00715234"/>
    <w:rsid w:val="00716426"/>
    <w:rsid w:val="007264F3"/>
    <w:rsid w:val="007359CC"/>
    <w:rsid w:val="00737239"/>
    <w:rsid w:val="007449F7"/>
    <w:rsid w:val="00753B82"/>
    <w:rsid w:val="007543F6"/>
    <w:rsid w:val="00754C11"/>
    <w:rsid w:val="00756B83"/>
    <w:rsid w:val="00757F27"/>
    <w:rsid w:val="007635DB"/>
    <w:rsid w:val="00765237"/>
    <w:rsid w:val="007661A9"/>
    <w:rsid w:val="007664BB"/>
    <w:rsid w:val="00785767"/>
    <w:rsid w:val="00785902"/>
    <w:rsid w:val="007953EF"/>
    <w:rsid w:val="007A3959"/>
    <w:rsid w:val="007A63D3"/>
    <w:rsid w:val="007B3019"/>
    <w:rsid w:val="007B393F"/>
    <w:rsid w:val="007B401F"/>
    <w:rsid w:val="007B4E83"/>
    <w:rsid w:val="007B5A6E"/>
    <w:rsid w:val="007C5302"/>
    <w:rsid w:val="007D1A18"/>
    <w:rsid w:val="007E4D9C"/>
    <w:rsid w:val="007E7539"/>
    <w:rsid w:val="007F5F25"/>
    <w:rsid w:val="008111B1"/>
    <w:rsid w:val="008241CA"/>
    <w:rsid w:val="0082738C"/>
    <w:rsid w:val="008273C9"/>
    <w:rsid w:val="0082745A"/>
    <w:rsid w:val="00836652"/>
    <w:rsid w:val="00845C06"/>
    <w:rsid w:val="00850E3C"/>
    <w:rsid w:val="00851860"/>
    <w:rsid w:val="00854C6E"/>
    <w:rsid w:val="00855CFC"/>
    <w:rsid w:val="008573BD"/>
    <w:rsid w:val="00862B50"/>
    <w:rsid w:val="00864C9D"/>
    <w:rsid w:val="00880184"/>
    <w:rsid w:val="00890014"/>
    <w:rsid w:val="008930AC"/>
    <w:rsid w:val="008937D0"/>
    <w:rsid w:val="00896077"/>
    <w:rsid w:val="008A4F8D"/>
    <w:rsid w:val="008B721A"/>
    <w:rsid w:val="008C02A4"/>
    <w:rsid w:val="008D07AE"/>
    <w:rsid w:val="008D6BB0"/>
    <w:rsid w:val="008E02EE"/>
    <w:rsid w:val="008E5D07"/>
    <w:rsid w:val="008F15F8"/>
    <w:rsid w:val="008F3663"/>
    <w:rsid w:val="008F57E9"/>
    <w:rsid w:val="008F6471"/>
    <w:rsid w:val="00901303"/>
    <w:rsid w:val="0090138F"/>
    <w:rsid w:val="00903F65"/>
    <w:rsid w:val="009118AE"/>
    <w:rsid w:val="0091301F"/>
    <w:rsid w:val="009171C7"/>
    <w:rsid w:val="00921687"/>
    <w:rsid w:val="0092707B"/>
    <w:rsid w:val="00935DA6"/>
    <w:rsid w:val="00940E04"/>
    <w:rsid w:val="009433F1"/>
    <w:rsid w:val="009473E1"/>
    <w:rsid w:val="00955419"/>
    <w:rsid w:val="009569FB"/>
    <w:rsid w:val="00960603"/>
    <w:rsid w:val="00963DEF"/>
    <w:rsid w:val="00965BB7"/>
    <w:rsid w:val="0097233B"/>
    <w:rsid w:val="009751C7"/>
    <w:rsid w:val="009866AD"/>
    <w:rsid w:val="009869A7"/>
    <w:rsid w:val="0099604E"/>
    <w:rsid w:val="00996D76"/>
    <w:rsid w:val="009A40F6"/>
    <w:rsid w:val="009B0C6B"/>
    <w:rsid w:val="009C0446"/>
    <w:rsid w:val="009C38F3"/>
    <w:rsid w:val="009D514B"/>
    <w:rsid w:val="009D7A3E"/>
    <w:rsid w:val="009E1A8D"/>
    <w:rsid w:val="009F29D2"/>
    <w:rsid w:val="009F45DB"/>
    <w:rsid w:val="009F5291"/>
    <w:rsid w:val="009F6AD1"/>
    <w:rsid w:val="009F7461"/>
    <w:rsid w:val="00A0052A"/>
    <w:rsid w:val="00A00A0D"/>
    <w:rsid w:val="00A0569D"/>
    <w:rsid w:val="00A22B9E"/>
    <w:rsid w:val="00A3325A"/>
    <w:rsid w:val="00A40305"/>
    <w:rsid w:val="00A436C8"/>
    <w:rsid w:val="00A4501D"/>
    <w:rsid w:val="00A45D84"/>
    <w:rsid w:val="00A46862"/>
    <w:rsid w:val="00A50A39"/>
    <w:rsid w:val="00A51238"/>
    <w:rsid w:val="00A73318"/>
    <w:rsid w:val="00A914D2"/>
    <w:rsid w:val="00AA5F3B"/>
    <w:rsid w:val="00AB0C9D"/>
    <w:rsid w:val="00AB4B1E"/>
    <w:rsid w:val="00AB6A4A"/>
    <w:rsid w:val="00AC6B4A"/>
    <w:rsid w:val="00AD25AA"/>
    <w:rsid w:val="00AE225F"/>
    <w:rsid w:val="00AE23C1"/>
    <w:rsid w:val="00AE28F9"/>
    <w:rsid w:val="00AE54D2"/>
    <w:rsid w:val="00AE6834"/>
    <w:rsid w:val="00AF33F2"/>
    <w:rsid w:val="00AF5EE3"/>
    <w:rsid w:val="00B06D58"/>
    <w:rsid w:val="00B076FB"/>
    <w:rsid w:val="00B13E68"/>
    <w:rsid w:val="00B22518"/>
    <w:rsid w:val="00B2755B"/>
    <w:rsid w:val="00B31A99"/>
    <w:rsid w:val="00B37C2B"/>
    <w:rsid w:val="00B461E6"/>
    <w:rsid w:val="00B5001E"/>
    <w:rsid w:val="00B65E7F"/>
    <w:rsid w:val="00B7004F"/>
    <w:rsid w:val="00B714A0"/>
    <w:rsid w:val="00B7625A"/>
    <w:rsid w:val="00B806F0"/>
    <w:rsid w:val="00B80B51"/>
    <w:rsid w:val="00B90E61"/>
    <w:rsid w:val="00B92C9C"/>
    <w:rsid w:val="00B93EDD"/>
    <w:rsid w:val="00BA01E0"/>
    <w:rsid w:val="00BA57B5"/>
    <w:rsid w:val="00BA7133"/>
    <w:rsid w:val="00BC1CAA"/>
    <w:rsid w:val="00BC6118"/>
    <w:rsid w:val="00BE0DB9"/>
    <w:rsid w:val="00BE2511"/>
    <w:rsid w:val="00BE256D"/>
    <w:rsid w:val="00BE2943"/>
    <w:rsid w:val="00BF6276"/>
    <w:rsid w:val="00BF7E08"/>
    <w:rsid w:val="00C005F9"/>
    <w:rsid w:val="00C02AB8"/>
    <w:rsid w:val="00C06DAD"/>
    <w:rsid w:val="00C10619"/>
    <w:rsid w:val="00C12628"/>
    <w:rsid w:val="00C12D20"/>
    <w:rsid w:val="00C13CE1"/>
    <w:rsid w:val="00C15537"/>
    <w:rsid w:val="00C24F5E"/>
    <w:rsid w:val="00C26EE1"/>
    <w:rsid w:val="00C31DD5"/>
    <w:rsid w:val="00C3320A"/>
    <w:rsid w:val="00C3486A"/>
    <w:rsid w:val="00C52955"/>
    <w:rsid w:val="00C61C1F"/>
    <w:rsid w:val="00C627F2"/>
    <w:rsid w:val="00C63B90"/>
    <w:rsid w:val="00C670CE"/>
    <w:rsid w:val="00C72556"/>
    <w:rsid w:val="00C734CE"/>
    <w:rsid w:val="00C764AC"/>
    <w:rsid w:val="00C767B5"/>
    <w:rsid w:val="00C77911"/>
    <w:rsid w:val="00C800C4"/>
    <w:rsid w:val="00C915AB"/>
    <w:rsid w:val="00C946BC"/>
    <w:rsid w:val="00CA0CF1"/>
    <w:rsid w:val="00CA4BC3"/>
    <w:rsid w:val="00CB47FE"/>
    <w:rsid w:val="00CD02AE"/>
    <w:rsid w:val="00CE2F2E"/>
    <w:rsid w:val="00CF0177"/>
    <w:rsid w:val="00CF2AEA"/>
    <w:rsid w:val="00CF359A"/>
    <w:rsid w:val="00D04780"/>
    <w:rsid w:val="00D17DBC"/>
    <w:rsid w:val="00D20E04"/>
    <w:rsid w:val="00D23017"/>
    <w:rsid w:val="00D276ED"/>
    <w:rsid w:val="00D353E3"/>
    <w:rsid w:val="00D427C8"/>
    <w:rsid w:val="00D42EBE"/>
    <w:rsid w:val="00D45550"/>
    <w:rsid w:val="00D46E49"/>
    <w:rsid w:val="00D549BF"/>
    <w:rsid w:val="00D63C54"/>
    <w:rsid w:val="00D7660F"/>
    <w:rsid w:val="00D948AB"/>
    <w:rsid w:val="00D94CC7"/>
    <w:rsid w:val="00D96601"/>
    <w:rsid w:val="00DA0F74"/>
    <w:rsid w:val="00DA416A"/>
    <w:rsid w:val="00DA6D27"/>
    <w:rsid w:val="00DA6F6A"/>
    <w:rsid w:val="00DB5928"/>
    <w:rsid w:val="00DC0872"/>
    <w:rsid w:val="00DC0E0E"/>
    <w:rsid w:val="00DC3363"/>
    <w:rsid w:val="00DC5888"/>
    <w:rsid w:val="00DC6C82"/>
    <w:rsid w:val="00DD43F2"/>
    <w:rsid w:val="00DD5704"/>
    <w:rsid w:val="00DD744B"/>
    <w:rsid w:val="00DF1BB7"/>
    <w:rsid w:val="00DF3A7F"/>
    <w:rsid w:val="00DF5613"/>
    <w:rsid w:val="00DF6334"/>
    <w:rsid w:val="00E023D8"/>
    <w:rsid w:val="00E027AC"/>
    <w:rsid w:val="00E03493"/>
    <w:rsid w:val="00E05D37"/>
    <w:rsid w:val="00E10DAF"/>
    <w:rsid w:val="00E13D73"/>
    <w:rsid w:val="00E165D3"/>
    <w:rsid w:val="00E201A7"/>
    <w:rsid w:val="00E2173E"/>
    <w:rsid w:val="00E22C39"/>
    <w:rsid w:val="00E22F72"/>
    <w:rsid w:val="00E4774F"/>
    <w:rsid w:val="00E5056E"/>
    <w:rsid w:val="00E5395A"/>
    <w:rsid w:val="00E56131"/>
    <w:rsid w:val="00E6020A"/>
    <w:rsid w:val="00E65967"/>
    <w:rsid w:val="00E66DE5"/>
    <w:rsid w:val="00E70D25"/>
    <w:rsid w:val="00E77637"/>
    <w:rsid w:val="00EB010E"/>
    <w:rsid w:val="00EC22C0"/>
    <w:rsid w:val="00ED31D8"/>
    <w:rsid w:val="00EF7932"/>
    <w:rsid w:val="00F03652"/>
    <w:rsid w:val="00F10E92"/>
    <w:rsid w:val="00F15298"/>
    <w:rsid w:val="00F24067"/>
    <w:rsid w:val="00F34748"/>
    <w:rsid w:val="00F376FC"/>
    <w:rsid w:val="00F4318E"/>
    <w:rsid w:val="00F55EF7"/>
    <w:rsid w:val="00F6031C"/>
    <w:rsid w:val="00F6061C"/>
    <w:rsid w:val="00F6442A"/>
    <w:rsid w:val="00F649B9"/>
    <w:rsid w:val="00F7023B"/>
    <w:rsid w:val="00F71756"/>
    <w:rsid w:val="00F72EC6"/>
    <w:rsid w:val="00F72EFC"/>
    <w:rsid w:val="00F820DF"/>
    <w:rsid w:val="00F90F1F"/>
    <w:rsid w:val="00F96F77"/>
    <w:rsid w:val="00FA095A"/>
    <w:rsid w:val="00FA11FF"/>
    <w:rsid w:val="00FA3CDB"/>
    <w:rsid w:val="00FA4062"/>
    <w:rsid w:val="00FA41B6"/>
    <w:rsid w:val="00FA6BBA"/>
    <w:rsid w:val="00FB0514"/>
    <w:rsid w:val="00FB079C"/>
    <w:rsid w:val="00FB4E21"/>
    <w:rsid w:val="00FB51A3"/>
    <w:rsid w:val="00FD04BC"/>
    <w:rsid w:val="00FD4E1F"/>
    <w:rsid w:val="00FE4ADF"/>
    <w:rsid w:val="00FE5C7F"/>
    <w:rsid w:val="00FF0245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2AB26-9E8C-4285-A523-CCD80B88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02A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2A4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A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Jeff1</cp:lastModifiedBy>
  <cp:revision>2</cp:revision>
  <dcterms:created xsi:type="dcterms:W3CDTF">2019-10-31T14:52:00Z</dcterms:created>
  <dcterms:modified xsi:type="dcterms:W3CDTF">2019-10-31T14:52:00Z</dcterms:modified>
</cp:coreProperties>
</file>